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7E" w:rsidRPr="006F0079" w:rsidRDefault="0070707E" w:rsidP="0070707E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6F0079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4 ในแต่ละตัวบ่งชี้</w:t>
      </w:r>
    </w:p>
    <w:tbl>
      <w:tblPr>
        <w:tblStyle w:val="14"/>
        <w:tblW w:w="9781" w:type="dxa"/>
        <w:tblInd w:w="108" w:type="dxa"/>
        <w:tblLayout w:type="fixed"/>
        <w:tblLook w:val="04A0"/>
      </w:tblPr>
      <w:tblGrid>
        <w:gridCol w:w="1843"/>
        <w:gridCol w:w="1758"/>
        <w:gridCol w:w="2636"/>
        <w:gridCol w:w="866"/>
        <w:gridCol w:w="1544"/>
        <w:gridCol w:w="1134"/>
      </w:tblGrid>
      <w:tr w:rsidR="0070707E" w:rsidRPr="006F0079" w:rsidTr="00615A5F">
        <w:trPr>
          <w:trHeight w:val="367"/>
          <w:tblHeader/>
        </w:trPr>
        <w:tc>
          <w:tcPr>
            <w:tcW w:w="1843" w:type="dxa"/>
            <w:vMerge w:val="restart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260" w:type="dxa"/>
            <w:gridSpan w:val="3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1544" w:type="dxa"/>
            <w:vMerge w:val="restart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ผลสัมฤทธิ์ของการดำเนินงาน</w:t>
            </w:r>
          </w:p>
        </w:tc>
        <w:tc>
          <w:tcPr>
            <w:tcW w:w="1134" w:type="dxa"/>
            <w:vMerge w:val="restart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70707E" w:rsidRPr="006F0079" w:rsidTr="00615A5F">
        <w:trPr>
          <w:trHeight w:val="367"/>
          <w:tblHeader/>
        </w:trPr>
        <w:tc>
          <w:tcPr>
            <w:tcW w:w="1843" w:type="dxa"/>
            <w:vMerge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8" w:type="dxa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636" w:type="dxa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866" w:type="dxa"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1544" w:type="dxa"/>
            <w:vMerge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vAlign w:val="center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0707E" w:rsidRPr="006F0079" w:rsidTr="00615A5F">
        <w:tc>
          <w:tcPr>
            <w:tcW w:w="1843" w:type="dxa"/>
          </w:tcPr>
          <w:p w:rsidR="0070707E" w:rsidRPr="006F0079" w:rsidRDefault="0070707E" w:rsidP="0070707E">
            <w:pPr>
              <w:tabs>
                <w:tab w:val="left" w:pos="46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4.1 ระดับคุณภาพในการบริหารจัดการ</w:t>
            </w:r>
            <w:r w:rsidR="00714E40" w:rsidRPr="006F00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การบริการวิชาการและวิชาชีพ</w:t>
            </w:r>
          </w:p>
        </w:tc>
        <w:tc>
          <w:tcPr>
            <w:tcW w:w="1758" w:type="dxa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2636" w:type="dxa"/>
          </w:tcPr>
          <w:p w:rsidR="0070707E" w:rsidRPr="006F0079" w:rsidRDefault="0070707E" w:rsidP="0070707E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  <w:p w:rsidR="0070707E" w:rsidRPr="006F0079" w:rsidRDefault="0070707E" w:rsidP="0070707E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  <w:p w:rsidR="0070707E" w:rsidRPr="006F0079" w:rsidRDefault="0070707E" w:rsidP="0070707E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  <w:p w:rsidR="0070707E" w:rsidRPr="006F0079" w:rsidRDefault="0070707E" w:rsidP="0070707E">
            <w:pPr>
              <w:tabs>
                <w:tab w:val="left" w:pos="201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  <w:p w:rsidR="0070707E" w:rsidRPr="006F0079" w:rsidRDefault="0070707E" w:rsidP="007070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866" w:type="dxa"/>
          </w:tcPr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  <w:p w:rsidR="0070707E" w:rsidRPr="006F0079" w:rsidRDefault="0070707E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544" w:type="dxa"/>
          </w:tcPr>
          <w:p w:rsidR="00DB124D" w:rsidRPr="006F0079" w:rsidRDefault="00DB124D" w:rsidP="0070707E">
            <w:pPr>
              <w:jc w:val="center"/>
              <w:rPr>
                <w:rFonts w:ascii="TH SarabunPSK" w:hAnsi="TH SarabunPSK" w:cs="TH SarabunPSK"/>
                <w:sz w:val="6"/>
                <w:szCs w:val="6"/>
              </w:rPr>
            </w:pPr>
          </w:p>
          <w:p w:rsidR="0070707E" w:rsidRPr="006F0079" w:rsidRDefault="00DB124D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70707E" w:rsidRPr="006F0079" w:rsidRDefault="00DB124D" w:rsidP="0070707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F0079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</w:tbl>
    <w:p w:rsidR="0070707E" w:rsidRPr="006F0079" w:rsidRDefault="0070707E" w:rsidP="0070707E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F007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สรุปจุดเด่น และจุดที่ต้องพัฒนาของมาตรฐานที่ 4</w:t>
      </w:r>
    </w:p>
    <w:p w:rsidR="0070707E" w:rsidRPr="006F0079" w:rsidRDefault="0070707E" w:rsidP="0070707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F0079">
        <w:rPr>
          <w:rFonts w:ascii="TH SarabunPSK" w:hAnsi="TH SarabunPSK" w:cs="TH SarabunPSK"/>
          <w:b/>
          <w:bCs/>
          <w:sz w:val="32"/>
          <w:szCs w:val="32"/>
          <w:cs/>
        </w:rPr>
        <w:t>จุดเด่น ได้แก่ตัวบ่งชี้ต่อไปนี้</w:t>
      </w:r>
    </w:p>
    <w:p w:rsidR="0070707E" w:rsidRPr="006F0079" w:rsidRDefault="0070707E" w:rsidP="00DB124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F0079">
        <w:rPr>
          <w:rFonts w:ascii="TH SarabunPSK" w:hAnsi="TH SarabunPSK" w:cs="TH SarabunPSK"/>
          <w:sz w:val="32"/>
          <w:szCs w:val="32"/>
          <w:cs/>
        </w:rPr>
        <w:tab/>
        <w:t>ตัวบ่งชี้</w:t>
      </w:r>
      <w:r w:rsidR="00166D14" w:rsidRPr="006F0079">
        <w:rPr>
          <w:rFonts w:ascii="TH SarabunPSK" w:hAnsi="TH SarabunPSK" w:cs="TH SarabunPSK"/>
          <w:sz w:val="32"/>
          <w:szCs w:val="32"/>
          <w:cs/>
        </w:rPr>
        <w:t>ที่</w:t>
      </w:r>
      <w:r w:rsidR="00DB124D" w:rsidRPr="006F0079">
        <w:rPr>
          <w:rFonts w:ascii="TH SarabunPSK" w:hAnsi="TH SarabunPSK" w:cs="TH SarabunPSK"/>
          <w:sz w:val="32"/>
          <w:szCs w:val="32"/>
          <w:cs/>
        </w:rPr>
        <w:tab/>
        <w:t>4.1</w:t>
      </w:r>
      <w:r w:rsidRPr="006F00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94A5B" w:rsidRPr="006F007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0707E" w:rsidRPr="006F0079" w:rsidRDefault="0070707E" w:rsidP="00DB124D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6F0079">
        <w:rPr>
          <w:rFonts w:ascii="TH SarabunPSK" w:hAnsi="TH SarabunPSK" w:cs="TH SarabunPSK"/>
          <w:b/>
          <w:bCs/>
          <w:sz w:val="32"/>
          <w:szCs w:val="32"/>
          <w:cs/>
        </w:rPr>
        <w:t>จุดที่ต้องพัฒนา ได้แก่</w:t>
      </w:r>
    </w:p>
    <w:p w:rsidR="0070707E" w:rsidRPr="006F0079" w:rsidRDefault="0070707E" w:rsidP="007B407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F0079">
        <w:rPr>
          <w:rFonts w:ascii="TH SarabunPSK" w:hAnsi="TH SarabunPSK" w:cs="TH SarabunPSK"/>
          <w:sz w:val="32"/>
          <w:szCs w:val="32"/>
          <w:cs/>
        </w:rPr>
        <w:tab/>
      </w:r>
      <w:r w:rsidR="007B4075" w:rsidRPr="006F0079">
        <w:rPr>
          <w:rFonts w:ascii="TH SarabunPSK" w:hAnsi="TH SarabunPSK" w:cs="TH SarabunPSK"/>
          <w:sz w:val="32"/>
          <w:szCs w:val="32"/>
          <w:cs/>
        </w:rPr>
        <w:t>-</w:t>
      </w:r>
    </w:p>
    <w:p w:rsidR="00126180" w:rsidRPr="006F0079" w:rsidRDefault="00126180" w:rsidP="0070707E">
      <w:pPr>
        <w:rPr>
          <w:rFonts w:ascii="TH SarabunPSK" w:hAnsi="TH SarabunPSK" w:cs="TH SarabunPSK"/>
          <w:sz w:val="32"/>
          <w:szCs w:val="32"/>
        </w:rPr>
      </w:pPr>
    </w:p>
    <w:sectPr w:rsidR="00126180" w:rsidRPr="006F0079" w:rsidSect="00452819">
      <w:headerReference w:type="default" r:id="rId6"/>
      <w:pgSz w:w="11906" w:h="16838"/>
      <w:pgMar w:top="1440" w:right="1440" w:bottom="1440" w:left="1440" w:header="708" w:footer="708" w:gutter="0"/>
      <w:pgNumType w:start="15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191" w:rsidRDefault="007C3191" w:rsidP="005C2830">
      <w:pPr>
        <w:spacing w:after="0" w:line="240" w:lineRule="auto"/>
      </w:pPr>
      <w:r>
        <w:separator/>
      </w:r>
    </w:p>
  </w:endnote>
  <w:endnote w:type="continuationSeparator" w:id="1">
    <w:p w:rsidR="007C3191" w:rsidRDefault="007C3191" w:rsidP="005C2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191" w:rsidRDefault="007C3191" w:rsidP="005C2830">
      <w:pPr>
        <w:spacing w:after="0" w:line="240" w:lineRule="auto"/>
      </w:pPr>
      <w:r>
        <w:separator/>
      </w:r>
    </w:p>
  </w:footnote>
  <w:footnote w:type="continuationSeparator" w:id="1">
    <w:p w:rsidR="007C3191" w:rsidRDefault="007C3191" w:rsidP="005C2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8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615A5F" w:rsidRPr="00615A5F" w:rsidRDefault="00D76721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615A5F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615A5F" w:rsidRPr="00615A5F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15A5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452819" w:rsidRPr="00452819">
          <w:rPr>
            <w:rFonts w:ascii="TH SarabunPSK" w:hAnsi="TH SarabunPSK" w:cs="TH SarabunPSK"/>
            <w:noProof/>
            <w:sz w:val="32"/>
            <w:szCs w:val="32"/>
            <w:lang w:val="th-TH"/>
          </w:rPr>
          <w:t>158</w:t>
        </w:r>
        <w:r w:rsidRPr="00615A5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D2C78" w:rsidRDefault="00DD2C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0707E"/>
    <w:rsid w:val="000257F6"/>
    <w:rsid w:val="0003346F"/>
    <w:rsid w:val="000823E5"/>
    <w:rsid w:val="00083F8A"/>
    <w:rsid w:val="000B6A38"/>
    <w:rsid w:val="00103E63"/>
    <w:rsid w:val="00126180"/>
    <w:rsid w:val="00166D14"/>
    <w:rsid w:val="001B7DCA"/>
    <w:rsid w:val="001C7827"/>
    <w:rsid w:val="0020686F"/>
    <w:rsid w:val="002423E1"/>
    <w:rsid w:val="0027761F"/>
    <w:rsid w:val="00281DE6"/>
    <w:rsid w:val="002C262B"/>
    <w:rsid w:val="003C272D"/>
    <w:rsid w:val="003E2237"/>
    <w:rsid w:val="00452819"/>
    <w:rsid w:val="00566BB6"/>
    <w:rsid w:val="005C2830"/>
    <w:rsid w:val="00615A5F"/>
    <w:rsid w:val="006F0079"/>
    <w:rsid w:val="00702635"/>
    <w:rsid w:val="0070707E"/>
    <w:rsid w:val="00707B9E"/>
    <w:rsid w:val="00714E40"/>
    <w:rsid w:val="00764EFD"/>
    <w:rsid w:val="00776B79"/>
    <w:rsid w:val="007B4075"/>
    <w:rsid w:val="007C3191"/>
    <w:rsid w:val="007E3D58"/>
    <w:rsid w:val="00875951"/>
    <w:rsid w:val="008D059A"/>
    <w:rsid w:val="008E00AB"/>
    <w:rsid w:val="008E1D64"/>
    <w:rsid w:val="008E2A16"/>
    <w:rsid w:val="009110CA"/>
    <w:rsid w:val="009715DE"/>
    <w:rsid w:val="009B2BCD"/>
    <w:rsid w:val="00A624A8"/>
    <w:rsid w:val="00AF1D71"/>
    <w:rsid w:val="00B63D06"/>
    <w:rsid w:val="00BB5631"/>
    <w:rsid w:val="00BD5636"/>
    <w:rsid w:val="00C521ED"/>
    <w:rsid w:val="00C94A5B"/>
    <w:rsid w:val="00D76721"/>
    <w:rsid w:val="00DB124D"/>
    <w:rsid w:val="00DC6714"/>
    <w:rsid w:val="00DD2C78"/>
    <w:rsid w:val="00E24B9E"/>
    <w:rsid w:val="00ED2D58"/>
    <w:rsid w:val="00F4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07E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4">
    <w:name w:val="เส้นตาราง14"/>
    <w:basedOn w:val="a1"/>
    <w:next w:val="a3"/>
    <w:uiPriority w:val="59"/>
    <w:rsid w:val="0070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070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C28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C2830"/>
    <w:rPr>
      <w:rFonts w:eastAsiaTheme="minorEastAsia"/>
    </w:rPr>
  </w:style>
  <w:style w:type="paragraph" w:styleId="a6">
    <w:name w:val="footer"/>
    <w:basedOn w:val="a"/>
    <w:link w:val="a7"/>
    <w:uiPriority w:val="99"/>
    <w:semiHidden/>
    <w:unhideWhenUsed/>
    <w:rsid w:val="005C28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5C2830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</Words>
  <Characters>448</Characters>
  <Application>Microsoft Office Word</Application>
  <DocSecurity>0</DocSecurity>
  <Lines>3</Lines>
  <Paragraphs>1</Paragraphs>
  <ScaleCrop>false</ScaleCrop>
  <Company>Microsoft Corporation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19</cp:revision>
  <cp:lastPrinted>2013-07-05T01:37:00Z</cp:lastPrinted>
  <dcterms:created xsi:type="dcterms:W3CDTF">2013-04-22T07:06:00Z</dcterms:created>
  <dcterms:modified xsi:type="dcterms:W3CDTF">2014-06-02T10:05:00Z</dcterms:modified>
</cp:coreProperties>
</file>